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9360"/>
      </w:tblGrid>
      <w:tr w:rsidR="00BE3771" w:rsidTr="00153814">
        <w:trPr>
          <w:cantSplit/>
          <w:trHeight w:val="1736"/>
        </w:trPr>
        <w:tc>
          <w:tcPr>
            <w:tcW w:w="828" w:type="dxa"/>
            <w:textDirection w:val="btLr"/>
          </w:tcPr>
          <w:p w:rsidR="00BE3771" w:rsidRDefault="00D00F28" w:rsidP="00141544">
            <w:pPr>
              <w:ind w:left="113" w:right="113"/>
              <w:jc w:val="center"/>
              <w:rPr>
                <w:rFonts w:ascii="Comic Sans MS" w:hAnsi="Comic Sans MS"/>
                <w:sz w:val="32"/>
              </w:rPr>
            </w:pPr>
            <w:r>
              <w:rPr>
                <w:rFonts w:ascii="Comic Sans MS" w:hAnsi="Comic Sans MS"/>
                <w:sz w:val="32"/>
              </w:rPr>
              <w:t>TEKS</w:t>
            </w:r>
          </w:p>
        </w:tc>
        <w:tc>
          <w:tcPr>
            <w:tcW w:w="9360" w:type="dxa"/>
          </w:tcPr>
          <w:p w:rsidR="00A056AA" w:rsidRPr="00FC641E" w:rsidRDefault="00A056AA" w:rsidP="00A056AA">
            <w:pPr>
              <w:tabs>
                <w:tab w:val="left" w:pos="-99"/>
              </w:tabs>
              <w:rPr>
                <w:rFonts w:cs="Arial"/>
                <w:b/>
                <w:i/>
              </w:rPr>
            </w:pPr>
            <w:r w:rsidRPr="00FC641E">
              <w:rPr>
                <w:rFonts w:cs="Arial"/>
                <w:b/>
                <w:i/>
              </w:rPr>
              <w:t>K.3 Number, operation, and quantitative reasoning.  The student recognizes that there are quantities less than a whole.  The student is expected to:</w:t>
            </w:r>
          </w:p>
          <w:p w:rsidR="00A056AA" w:rsidRPr="00FC641E" w:rsidRDefault="00A056AA" w:rsidP="00A056AA">
            <w:pPr>
              <w:tabs>
                <w:tab w:val="left" w:pos="-99"/>
              </w:tabs>
              <w:rPr>
                <w:rFonts w:cs="Arial"/>
                <w:b/>
              </w:rPr>
            </w:pPr>
          </w:p>
          <w:p w:rsidR="00A056AA" w:rsidRPr="00FC641E" w:rsidRDefault="00A056AA" w:rsidP="00A056AA">
            <w:pPr>
              <w:tabs>
                <w:tab w:val="left" w:pos="-99"/>
              </w:tabs>
              <w:rPr>
                <w:rFonts w:cs="Arial"/>
              </w:rPr>
            </w:pPr>
            <w:r w:rsidRPr="00FC641E">
              <w:rPr>
                <w:rFonts w:cs="Arial"/>
                <w:b/>
              </w:rPr>
              <w:t>K.3A</w:t>
            </w:r>
            <w:r w:rsidRPr="00FC641E">
              <w:rPr>
                <w:rFonts w:cs="Arial"/>
              </w:rPr>
              <w:t xml:space="preserve"> Share a whole by separating it into two equal parts.</w:t>
            </w:r>
          </w:p>
          <w:p w:rsidR="00A056AA" w:rsidRPr="00FC641E" w:rsidRDefault="00A056AA" w:rsidP="00A056AA">
            <w:pPr>
              <w:rPr>
                <w:rFonts w:cs="Arial"/>
              </w:rPr>
            </w:pPr>
          </w:p>
          <w:p w:rsidR="00A056AA" w:rsidRPr="00FC641E" w:rsidRDefault="00A056AA" w:rsidP="00A056AA">
            <w:pPr>
              <w:rPr>
                <w:rFonts w:cs="Arial"/>
              </w:rPr>
            </w:pPr>
            <w:r w:rsidRPr="00FC641E">
              <w:rPr>
                <w:rFonts w:cs="Arial"/>
                <w:b/>
              </w:rPr>
              <w:t xml:space="preserve">K.3B </w:t>
            </w:r>
            <w:r w:rsidRPr="00FC641E">
              <w:rPr>
                <w:rFonts w:cs="Arial"/>
              </w:rPr>
              <w:t>Explain why a given part is one-half of the whole.</w:t>
            </w:r>
          </w:p>
          <w:p w:rsidR="003C127F" w:rsidRPr="004B2C85" w:rsidRDefault="003C127F" w:rsidP="00E619C0">
            <w:pPr>
              <w:pStyle w:val="Header"/>
              <w:tabs>
                <w:tab w:val="clear" w:pos="4320"/>
                <w:tab w:val="clear" w:pos="8640"/>
              </w:tabs>
              <w:rPr>
                <w:rFonts w:ascii="Comic Sans MS" w:hAnsi="Comic Sans MS"/>
                <w:b/>
              </w:rPr>
            </w:pPr>
          </w:p>
        </w:tc>
      </w:tr>
      <w:tr w:rsidR="00E619C0" w:rsidTr="00BF4EF3">
        <w:trPr>
          <w:cantSplit/>
          <w:trHeight w:val="3293"/>
        </w:trPr>
        <w:tc>
          <w:tcPr>
            <w:tcW w:w="828" w:type="dxa"/>
            <w:textDirection w:val="btLr"/>
          </w:tcPr>
          <w:p w:rsidR="00E619C0" w:rsidRDefault="008917B7" w:rsidP="001101BA">
            <w:pPr>
              <w:ind w:left="113" w:right="113"/>
              <w:jc w:val="center"/>
              <w:rPr>
                <w:rFonts w:ascii="Comic Sans MS" w:hAnsi="Comic Sans MS"/>
                <w:sz w:val="32"/>
              </w:rPr>
            </w:pPr>
            <w:r>
              <w:rPr>
                <w:rFonts w:ascii="Comic Sans MS" w:hAnsi="Comic Sans MS"/>
                <w:sz w:val="32"/>
              </w:rPr>
              <w:t xml:space="preserve">Whole Group </w:t>
            </w:r>
            <w:r w:rsidR="00E619C0">
              <w:rPr>
                <w:rFonts w:ascii="Comic Sans MS" w:hAnsi="Comic Sans MS"/>
                <w:sz w:val="32"/>
              </w:rPr>
              <w:t>Lesson</w:t>
            </w:r>
          </w:p>
        </w:tc>
        <w:tc>
          <w:tcPr>
            <w:tcW w:w="9360" w:type="dxa"/>
          </w:tcPr>
          <w:p w:rsidR="00E619C0" w:rsidRPr="007B6110" w:rsidRDefault="00E619C0" w:rsidP="001101BA">
            <w:pPr>
              <w:pStyle w:val="Header"/>
              <w:tabs>
                <w:tab w:val="clear" w:pos="4320"/>
                <w:tab w:val="clear" w:pos="8640"/>
              </w:tabs>
              <w:rPr>
                <w:rFonts w:ascii="Comic Sans MS" w:hAnsi="Comic Sans MS"/>
                <w:b/>
                <w:color w:val="0000FF"/>
              </w:rPr>
            </w:pPr>
            <w:r>
              <w:rPr>
                <w:rFonts w:ascii="Comic Sans MS" w:hAnsi="Comic Sans MS"/>
                <w:b/>
                <w:u w:val="single"/>
              </w:rPr>
              <w:t>OBJ</w:t>
            </w:r>
            <w:r>
              <w:rPr>
                <w:rFonts w:ascii="Comic Sans MS" w:hAnsi="Comic Sans MS"/>
                <w:b/>
              </w:rPr>
              <w:t xml:space="preserve">:  </w:t>
            </w:r>
            <w:r w:rsidR="00A056AA">
              <w:rPr>
                <w:rFonts w:ascii="Comic Sans MS" w:hAnsi="Comic Sans MS"/>
              </w:rPr>
              <w:t xml:space="preserve">The student will understand what </w:t>
            </w:r>
            <w:r w:rsidR="008917B7">
              <w:rPr>
                <w:rFonts w:ascii="Comic Sans MS" w:hAnsi="Comic Sans MS"/>
              </w:rPr>
              <w:t>a half is</w:t>
            </w:r>
            <w:r w:rsidR="00A056AA">
              <w:rPr>
                <w:rFonts w:ascii="Comic Sans MS" w:hAnsi="Comic Sans MS"/>
              </w:rPr>
              <w:t>.</w:t>
            </w:r>
          </w:p>
          <w:p w:rsidR="00E619C0" w:rsidRPr="00A056AA"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Pr="00A056AA">
              <w:rPr>
                <w:rFonts w:ascii="Comic Sans MS" w:hAnsi="Comic Sans MS"/>
                <w:color w:val="000000"/>
              </w:rPr>
              <w:t xml:space="preserve"> </w:t>
            </w:r>
            <w:r w:rsidR="00E8022D" w:rsidRPr="00A056AA">
              <w:rPr>
                <w:rFonts w:ascii="Comic Sans MS" w:hAnsi="Comic Sans MS"/>
                <w:color w:val="000000"/>
              </w:rPr>
              <w:t xml:space="preserve"> </w:t>
            </w:r>
            <w:r w:rsidR="00A056AA">
              <w:rPr>
                <w:rFonts w:ascii="Comic Sans MS" w:hAnsi="Comic Sans MS"/>
                <w:color w:val="000000"/>
              </w:rPr>
              <w:t>equal parts, fair share</w:t>
            </w:r>
            <w:r w:rsidR="008917B7">
              <w:rPr>
                <w:rFonts w:ascii="Comic Sans MS" w:hAnsi="Comic Sans MS"/>
                <w:color w:val="000000"/>
              </w:rPr>
              <w:t>, half</w:t>
            </w:r>
          </w:p>
          <w:p w:rsidR="00E619C0" w:rsidRPr="008917B7"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8917B7">
              <w:rPr>
                <w:rFonts w:ascii="Comic Sans MS" w:hAnsi="Comic Sans MS"/>
                <w:color w:val="000000"/>
              </w:rPr>
              <w:t>Large cut out of a square</w:t>
            </w:r>
          </w:p>
          <w:p w:rsidR="00E619C0" w:rsidRDefault="00E619C0" w:rsidP="00A056AA">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p>
          <w:p w:rsidR="00A056AA" w:rsidRDefault="00A056AA" w:rsidP="00A056AA">
            <w:pPr>
              <w:pStyle w:val="Header"/>
              <w:tabs>
                <w:tab w:val="clear" w:pos="4320"/>
                <w:tab w:val="clear" w:pos="8640"/>
              </w:tabs>
              <w:rPr>
                <w:rFonts w:ascii="Comic Sans MS" w:hAnsi="Comic Sans MS"/>
                <w:color w:val="000000"/>
              </w:rPr>
            </w:pPr>
          </w:p>
          <w:p w:rsidR="008917B7" w:rsidRDefault="008917B7" w:rsidP="00A056AA">
            <w:pPr>
              <w:pStyle w:val="Header"/>
              <w:tabs>
                <w:tab w:val="clear" w:pos="4320"/>
                <w:tab w:val="clear" w:pos="8640"/>
              </w:tabs>
              <w:rPr>
                <w:rFonts w:ascii="Comic Sans MS" w:hAnsi="Comic Sans MS"/>
                <w:color w:val="000000"/>
              </w:rPr>
            </w:pPr>
            <w:r>
              <w:rPr>
                <w:rFonts w:ascii="Comic Sans MS" w:hAnsi="Comic Sans MS"/>
                <w:color w:val="000000"/>
              </w:rPr>
              <w:t>The teacher will review what a fair share is with the class. Then the teacher will pull out a large cut out of a square. As a class, the teacher and students will fold the shape different ways to make fair shares. There should be examples of non-fair shares, so the class can discuss why</w:t>
            </w:r>
            <w:r w:rsidR="00F834A6">
              <w:rPr>
                <w:rFonts w:ascii="Comic Sans MS" w:hAnsi="Comic Sans MS"/>
                <w:color w:val="000000"/>
              </w:rPr>
              <w:t xml:space="preserve"> it is not a half.</w:t>
            </w:r>
          </w:p>
          <w:p w:rsidR="008917B7" w:rsidRDefault="008917B7" w:rsidP="00A056AA">
            <w:pPr>
              <w:pStyle w:val="Header"/>
              <w:tabs>
                <w:tab w:val="clear" w:pos="4320"/>
                <w:tab w:val="clear" w:pos="8640"/>
              </w:tabs>
              <w:rPr>
                <w:rFonts w:ascii="Comic Sans MS" w:hAnsi="Comic Sans MS"/>
                <w:color w:val="000000"/>
              </w:rPr>
            </w:pPr>
          </w:p>
          <w:p w:rsidR="00F834A6" w:rsidRDefault="00A056AA" w:rsidP="008917B7">
            <w:pPr>
              <w:pStyle w:val="Header"/>
              <w:tabs>
                <w:tab w:val="clear" w:pos="4320"/>
                <w:tab w:val="clear" w:pos="8640"/>
              </w:tabs>
              <w:rPr>
                <w:rFonts w:ascii="Comic Sans MS" w:hAnsi="Comic Sans MS"/>
                <w:b/>
                <w:color w:val="000000"/>
                <w:u w:val="single"/>
              </w:rPr>
            </w:pPr>
            <w:r w:rsidRPr="00A056AA">
              <w:rPr>
                <w:rFonts w:ascii="Comic Sans MS" w:hAnsi="Comic Sans MS"/>
                <w:b/>
                <w:color w:val="000000"/>
                <w:u w:val="single"/>
              </w:rPr>
              <w:t>Extension:</w:t>
            </w:r>
            <w:r>
              <w:rPr>
                <w:rFonts w:ascii="Comic Sans MS" w:hAnsi="Comic Sans MS"/>
                <w:b/>
                <w:color w:val="000000"/>
                <w:u w:val="single"/>
              </w:rPr>
              <w:t xml:space="preserve"> </w:t>
            </w:r>
          </w:p>
          <w:p w:rsidR="00F834A6" w:rsidRPr="00A056AA" w:rsidRDefault="00F834A6" w:rsidP="008917B7">
            <w:pPr>
              <w:pStyle w:val="Header"/>
              <w:tabs>
                <w:tab w:val="clear" w:pos="4320"/>
                <w:tab w:val="clear" w:pos="8640"/>
              </w:tabs>
              <w:rPr>
                <w:rFonts w:ascii="Comic Sans MS" w:hAnsi="Comic Sans MS"/>
              </w:rPr>
            </w:pPr>
            <w:r>
              <w:rPr>
                <w:rFonts w:ascii="Comic Sans MS" w:hAnsi="Comic Sans MS"/>
              </w:rPr>
              <w:t>Envisions Consumable Topic 7, Lesson 1 (p 130)</w:t>
            </w:r>
          </w:p>
        </w:tc>
      </w:tr>
      <w:tr w:rsidR="00E619C0" w:rsidTr="00D00F28">
        <w:trPr>
          <w:cantSplit/>
          <w:trHeight w:val="1988"/>
        </w:trPr>
        <w:tc>
          <w:tcPr>
            <w:tcW w:w="828" w:type="dxa"/>
            <w:textDirection w:val="btLr"/>
          </w:tcPr>
          <w:p w:rsidR="00E619C0" w:rsidRDefault="00E619C0" w:rsidP="001101BA">
            <w:pPr>
              <w:ind w:left="113" w:right="113"/>
              <w:jc w:val="center"/>
              <w:rPr>
                <w:rFonts w:ascii="Comic Sans MS" w:hAnsi="Comic Sans MS"/>
                <w:sz w:val="32"/>
              </w:rPr>
            </w:pPr>
            <w:r>
              <w:rPr>
                <w:rFonts w:ascii="Comic Sans MS" w:hAnsi="Comic Sans MS"/>
                <w:sz w:val="32"/>
              </w:rPr>
              <w:t>Lesson</w:t>
            </w:r>
          </w:p>
        </w:tc>
        <w:tc>
          <w:tcPr>
            <w:tcW w:w="9360" w:type="dxa"/>
          </w:tcPr>
          <w:p w:rsidR="00E619C0" w:rsidRPr="00BF57D5" w:rsidRDefault="00E619C0" w:rsidP="001101BA">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A056AA">
              <w:rPr>
                <w:rFonts w:ascii="Comic Sans MS" w:hAnsi="Comic Sans MS"/>
              </w:rPr>
              <w:t xml:space="preserve">The student will understand what </w:t>
            </w:r>
            <w:r w:rsidR="008917B7">
              <w:rPr>
                <w:rFonts w:ascii="Comic Sans MS" w:hAnsi="Comic Sans MS"/>
              </w:rPr>
              <w:t>a half is.</w:t>
            </w:r>
          </w:p>
          <w:p w:rsidR="00A056AA" w:rsidRPr="00F834A6"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Pr="00A056AA">
              <w:rPr>
                <w:rFonts w:ascii="Comic Sans MS" w:hAnsi="Comic Sans MS"/>
                <w:color w:val="000000"/>
              </w:rPr>
              <w:t xml:space="preserve"> </w:t>
            </w:r>
            <w:r w:rsidR="00A056AA">
              <w:rPr>
                <w:rFonts w:ascii="Comic Sans MS" w:hAnsi="Comic Sans MS"/>
                <w:color w:val="000000"/>
              </w:rPr>
              <w:t>equal parts, fair share</w:t>
            </w:r>
            <w:r w:rsidR="008917B7">
              <w:rPr>
                <w:rFonts w:ascii="Comic Sans MS" w:hAnsi="Comic Sans MS"/>
                <w:color w:val="000000"/>
              </w:rPr>
              <w:t>, half</w:t>
            </w:r>
          </w:p>
          <w:p w:rsidR="00D1310D"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D1310D" w:rsidRPr="00DD0D8E">
              <w:rPr>
                <w:rFonts w:ascii="Comic Sans MS" w:hAnsi="Comic Sans MS"/>
                <w:color w:val="000000"/>
              </w:rPr>
              <w:t>Cutouts of rectangle, diamond, and oval</w:t>
            </w:r>
            <w:r w:rsidR="00D1310D">
              <w:rPr>
                <w:rFonts w:ascii="Comic Sans MS" w:hAnsi="Comic Sans MS"/>
                <w:color w:val="000000"/>
              </w:rPr>
              <w:t>, shape record sheet (see below)</w:t>
            </w:r>
          </w:p>
          <w:p w:rsidR="00F834A6" w:rsidRPr="00F834A6" w:rsidRDefault="00F834A6" w:rsidP="001101BA">
            <w:pPr>
              <w:pStyle w:val="Header"/>
              <w:tabs>
                <w:tab w:val="clear" w:pos="4320"/>
                <w:tab w:val="clear" w:pos="8640"/>
              </w:tabs>
              <w:rPr>
                <w:rFonts w:ascii="Comic Sans MS" w:hAnsi="Comic Sans MS"/>
                <w:color w:val="000000"/>
              </w:rPr>
            </w:pPr>
          </w:p>
          <w:p w:rsidR="00E619C0" w:rsidRDefault="00E619C0" w:rsidP="001101BA">
            <w:pPr>
              <w:pStyle w:val="Header"/>
              <w:tabs>
                <w:tab w:val="clear" w:pos="4320"/>
                <w:tab w:val="clear" w:pos="8640"/>
              </w:tabs>
              <w:rPr>
                <w:rFonts w:ascii="Comic Sans MS" w:hAnsi="Comic Sans MS"/>
                <w:b/>
                <w:color w:val="000000"/>
              </w:rPr>
            </w:pPr>
            <w:r>
              <w:rPr>
                <w:rFonts w:ascii="Comic Sans MS" w:hAnsi="Comic Sans MS"/>
                <w:b/>
                <w:color w:val="000000"/>
                <w:u w:val="single"/>
              </w:rPr>
              <w:t>Procedure</w:t>
            </w:r>
            <w:r>
              <w:rPr>
                <w:rFonts w:ascii="Comic Sans MS" w:hAnsi="Comic Sans MS"/>
                <w:b/>
                <w:color w:val="000000"/>
              </w:rPr>
              <w:t xml:space="preserve">:  </w:t>
            </w:r>
          </w:p>
          <w:p w:rsidR="00F834A6" w:rsidRDefault="00F834A6" w:rsidP="001101BA">
            <w:pPr>
              <w:pStyle w:val="Header"/>
              <w:tabs>
                <w:tab w:val="clear" w:pos="4320"/>
                <w:tab w:val="clear" w:pos="8640"/>
              </w:tabs>
              <w:rPr>
                <w:rFonts w:ascii="Comic Sans MS" w:hAnsi="Comic Sans MS"/>
                <w:b/>
                <w:color w:val="000000"/>
              </w:rPr>
            </w:pPr>
          </w:p>
          <w:p w:rsidR="00F834A6" w:rsidRDefault="00F834A6" w:rsidP="001101BA">
            <w:pPr>
              <w:pStyle w:val="Header"/>
              <w:tabs>
                <w:tab w:val="clear" w:pos="4320"/>
                <w:tab w:val="clear" w:pos="8640"/>
              </w:tabs>
              <w:rPr>
                <w:rFonts w:ascii="Comic Sans MS" w:hAnsi="Comic Sans MS"/>
                <w:color w:val="000000"/>
              </w:rPr>
            </w:pPr>
            <w:r>
              <w:rPr>
                <w:rFonts w:ascii="Comic Sans MS" w:hAnsi="Comic Sans MS"/>
                <w:color w:val="000000"/>
              </w:rPr>
              <w:t>Students break into pairs or small groups. Each group should have cutouts of the shapes. The students will fold the shapes to find halves. Then the students will record in their math notebooks, which folds created halves.</w:t>
            </w:r>
          </w:p>
          <w:p w:rsidR="00F834A6" w:rsidRDefault="00F834A6" w:rsidP="001101BA">
            <w:pPr>
              <w:pStyle w:val="Header"/>
              <w:tabs>
                <w:tab w:val="clear" w:pos="4320"/>
                <w:tab w:val="clear" w:pos="8640"/>
              </w:tabs>
              <w:rPr>
                <w:rFonts w:ascii="Comic Sans MS" w:hAnsi="Comic Sans MS"/>
                <w:color w:val="000000"/>
              </w:rPr>
            </w:pPr>
          </w:p>
          <w:p w:rsidR="00F834A6" w:rsidRDefault="00F834A6" w:rsidP="001101BA">
            <w:pPr>
              <w:pStyle w:val="Header"/>
              <w:tabs>
                <w:tab w:val="clear" w:pos="4320"/>
                <w:tab w:val="clear" w:pos="8640"/>
              </w:tabs>
              <w:rPr>
                <w:rFonts w:ascii="Comic Sans MS" w:hAnsi="Comic Sans MS"/>
                <w:color w:val="000000"/>
              </w:rPr>
            </w:pPr>
            <w:r>
              <w:rPr>
                <w:rFonts w:ascii="Comic Sans MS" w:hAnsi="Comic Sans MS"/>
                <w:color w:val="000000"/>
              </w:rPr>
              <w:t xml:space="preserve">Come back as a group and discuss what folds created halves. </w:t>
            </w:r>
          </w:p>
          <w:p w:rsidR="00F834A6" w:rsidRDefault="00F834A6" w:rsidP="001101BA">
            <w:pPr>
              <w:pStyle w:val="Header"/>
              <w:tabs>
                <w:tab w:val="clear" w:pos="4320"/>
                <w:tab w:val="clear" w:pos="8640"/>
              </w:tabs>
              <w:rPr>
                <w:rFonts w:ascii="Comic Sans MS" w:hAnsi="Comic Sans MS"/>
                <w:color w:val="000000"/>
              </w:rPr>
            </w:pPr>
          </w:p>
          <w:p w:rsidR="00F834A6" w:rsidRPr="00F834A6" w:rsidRDefault="00F834A6" w:rsidP="001101BA">
            <w:pPr>
              <w:pStyle w:val="Header"/>
              <w:tabs>
                <w:tab w:val="clear" w:pos="4320"/>
                <w:tab w:val="clear" w:pos="8640"/>
              </w:tabs>
              <w:rPr>
                <w:rFonts w:ascii="Comic Sans MS" w:hAnsi="Comic Sans MS"/>
                <w:b/>
                <w:color w:val="000000"/>
                <w:u w:val="single"/>
              </w:rPr>
            </w:pPr>
            <w:r w:rsidRPr="00F834A6">
              <w:rPr>
                <w:rFonts w:ascii="Comic Sans MS" w:hAnsi="Comic Sans MS"/>
                <w:b/>
                <w:color w:val="000000"/>
                <w:u w:val="single"/>
              </w:rPr>
              <w:t>Extensions:</w:t>
            </w:r>
          </w:p>
          <w:p w:rsidR="006C6CE4" w:rsidRDefault="00F834A6" w:rsidP="001101BA">
            <w:pPr>
              <w:pStyle w:val="Header"/>
              <w:tabs>
                <w:tab w:val="clear" w:pos="4320"/>
                <w:tab w:val="clear" w:pos="8640"/>
              </w:tabs>
              <w:rPr>
                <w:rFonts w:ascii="Comic Sans MS" w:hAnsi="Comic Sans MS"/>
                <w:color w:val="000000"/>
              </w:rPr>
            </w:pPr>
            <w:r>
              <w:rPr>
                <w:rFonts w:ascii="Comic Sans MS" w:hAnsi="Comic Sans MS"/>
                <w:color w:val="000000"/>
              </w:rPr>
              <w:t>Equal Parts Worksheet (Envisions: Texas Student Activity Book, p.45)</w:t>
            </w:r>
          </w:p>
          <w:p w:rsidR="00E619C0" w:rsidRPr="00F370A2" w:rsidRDefault="00E619C0" w:rsidP="008917B7">
            <w:pPr>
              <w:pStyle w:val="Header"/>
              <w:tabs>
                <w:tab w:val="clear" w:pos="4320"/>
                <w:tab w:val="clear" w:pos="8640"/>
              </w:tabs>
              <w:rPr>
                <w:rFonts w:ascii="Comic Sans MS" w:hAnsi="Comic Sans MS"/>
                <w:b/>
                <w:color w:val="000000"/>
                <w:u w:val="single"/>
              </w:rPr>
            </w:pPr>
          </w:p>
        </w:tc>
      </w:tr>
      <w:tr w:rsidR="00BE3771" w:rsidTr="00D00F28">
        <w:trPr>
          <w:cantSplit/>
          <w:trHeight w:val="2160"/>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lastRenderedPageBreak/>
              <w:t>Lesson</w:t>
            </w:r>
          </w:p>
        </w:tc>
        <w:tc>
          <w:tcPr>
            <w:tcW w:w="9360" w:type="dxa"/>
          </w:tcPr>
          <w:p w:rsidR="00BC3554" w:rsidRPr="001101BA" w:rsidRDefault="00BC3554" w:rsidP="00BC355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6C6CE4">
              <w:rPr>
                <w:rFonts w:ascii="Comic Sans MS" w:hAnsi="Comic Sans MS"/>
              </w:rPr>
              <w:t>The students will understand what a</w:t>
            </w:r>
            <w:r w:rsidR="008917B7">
              <w:rPr>
                <w:rFonts w:ascii="Comic Sans MS" w:hAnsi="Comic Sans MS"/>
              </w:rPr>
              <w:t xml:space="preserve"> half is.</w:t>
            </w:r>
          </w:p>
          <w:p w:rsidR="00BC3554"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006C6CE4">
              <w:rPr>
                <w:rFonts w:ascii="Comic Sans MS" w:hAnsi="Comic Sans MS"/>
                <w:color w:val="000000"/>
              </w:rPr>
              <w:t xml:space="preserve"> equal parts, fair share</w:t>
            </w:r>
            <w:r w:rsidR="008917B7">
              <w:rPr>
                <w:rFonts w:ascii="Comic Sans MS" w:hAnsi="Comic Sans MS"/>
                <w:color w:val="000000"/>
              </w:rPr>
              <w:t>, half</w:t>
            </w:r>
          </w:p>
          <w:p w:rsidR="00D1310D" w:rsidRDefault="00BC3554" w:rsidP="00DD0D8E">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D1310D">
              <w:rPr>
                <w:rFonts w:ascii="Comic Sans MS" w:hAnsi="Comic Sans MS"/>
                <w:color w:val="000000"/>
              </w:rPr>
              <w:t>cut-outs of a square, triangle, and circles for pairs of students, shape record sheet (see below)</w:t>
            </w:r>
          </w:p>
          <w:p w:rsidR="00DD0D8E" w:rsidRDefault="00BC3554" w:rsidP="00DD0D8E">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DD0D8E">
              <w:rPr>
                <w:rFonts w:ascii="Comic Sans MS" w:hAnsi="Comic Sans MS"/>
                <w:color w:val="000000"/>
              </w:rPr>
              <w:t>Students will work individually. Each group should have cutouts of the shapes. The students will fold the shapes to find halves. Then the students will record in their math notebooks, which folds created halves.</w:t>
            </w:r>
          </w:p>
          <w:p w:rsidR="00DD0D8E" w:rsidRDefault="00DD0D8E" w:rsidP="00DD0D8E">
            <w:pPr>
              <w:pStyle w:val="Header"/>
              <w:tabs>
                <w:tab w:val="clear" w:pos="4320"/>
                <w:tab w:val="clear" w:pos="8640"/>
              </w:tabs>
              <w:rPr>
                <w:rFonts w:ascii="Comic Sans MS" w:hAnsi="Comic Sans MS"/>
                <w:color w:val="000000"/>
              </w:rPr>
            </w:pPr>
          </w:p>
          <w:p w:rsidR="00DD0D8E" w:rsidRDefault="00DD0D8E" w:rsidP="00DD0D8E">
            <w:pPr>
              <w:pStyle w:val="Header"/>
              <w:tabs>
                <w:tab w:val="clear" w:pos="4320"/>
                <w:tab w:val="clear" w:pos="8640"/>
              </w:tabs>
              <w:rPr>
                <w:rFonts w:ascii="Comic Sans MS" w:hAnsi="Comic Sans MS"/>
                <w:color w:val="000000"/>
              </w:rPr>
            </w:pPr>
            <w:r>
              <w:rPr>
                <w:rFonts w:ascii="Comic Sans MS" w:hAnsi="Comic Sans MS"/>
                <w:color w:val="000000"/>
              </w:rPr>
              <w:t xml:space="preserve">Come back as a group and discuss what folds created halves. </w:t>
            </w:r>
          </w:p>
          <w:p w:rsidR="007A189B" w:rsidRPr="006C6CE4" w:rsidRDefault="007A189B" w:rsidP="00BC3554">
            <w:pPr>
              <w:pStyle w:val="Header"/>
              <w:tabs>
                <w:tab w:val="clear" w:pos="4320"/>
                <w:tab w:val="clear" w:pos="8640"/>
              </w:tabs>
              <w:rPr>
                <w:rFonts w:ascii="Comic Sans MS" w:hAnsi="Comic Sans MS"/>
                <w:color w:val="000000"/>
              </w:rPr>
            </w:pPr>
          </w:p>
          <w:p w:rsidR="00A22D92" w:rsidRPr="00A44943" w:rsidRDefault="00A22D92" w:rsidP="006C6CE4">
            <w:pPr>
              <w:pStyle w:val="Header"/>
              <w:tabs>
                <w:tab w:val="clear" w:pos="4320"/>
                <w:tab w:val="clear" w:pos="8640"/>
              </w:tabs>
              <w:rPr>
                <w:rFonts w:ascii="Comic Sans MS" w:hAnsi="Comic Sans MS"/>
                <w:b/>
              </w:rPr>
            </w:pPr>
          </w:p>
        </w:tc>
      </w:tr>
      <w:tr w:rsidR="00BE3771" w:rsidTr="00D00F28">
        <w:trPr>
          <w:cantSplit/>
          <w:trHeight w:val="1826"/>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t>Lesson</w:t>
            </w:r>
          </w:p>
        </w:tc>
        <w:tc>
          <w:tcPr>
            <w:tcW w:w="9360" w:type="dxa"/>
          </w:tcPr>
          <w:p w:rsidR="00BC3554" w:rsidRPr="001101BA" w:rsidRDefault="00BC3554" w:rsidP="00BC355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6C6CE4">
              <w:rPr>
                <w:rFonts w:ascii="Comic Sans MS" w:hAnsi="Comic Sans MS"/>
              </w:rPr>
              <w:t xml:space="preserve">The students will understand what </w:t>
            </w:r>
            <w:r w:rsidR="008917B7">
              <w:rPr>
                <w:rFonts w:ascii="Comic Sans MS" w:hAnsi="Comic Sans MS"/>
              </w:rPr>
              <w:t>a half is.</w:t>
            </w:r>
          </w:p>
          <w:p w:rsidR="00BC3554"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006C6CE4">
              <w:rPr>
                <w:rFonts w:ascii="Comic Sans MS" w:hAnsi="Comic Sans MS"/>
                <w:b/>
                <w:color w:val="000000"/>
                <w:u w:val="single"/>
              </w:rPr>
              <w:t xml:space="preserve"> </w:t>
            </w:r>
            <w:r w:rsidR="006C6CE4">
              <w:rPr>
                <w:rFonts w:ascii="Comic Sans MS" w:hAnsi="Comic Sans MS"/>
                <w:color w:val="000000"/>
              </w:rPr>
              <w:t>equal parts, fair share</w:t>
            </w:r>
          </w:p>
          <w:p w:rsidR="007A189B" w:rsidRPr="00FC7923"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FC7923">
              <w:rPr>
                <w:rFonts w:ascii="Comic Sans MS" w:hAnsi="Comic Sans MS"/>
                <w:color w:val="000000"/>
              </w:rPr>
              <w:t>play dough, popsicle sticks(craft sticks)</w:t>
            </w:r>
          </w:p>
          <w:p w:rsidR="00BC3554" w:rsidRPr="00FC7923"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p>
          <w:p w:rsidR="00FC7923" w:rsidRDefault="00FC7923" w:rsidP="00BC3554">
            <w:pPr>
              <w:pStyle w:val="Header"/>
              <w:tabs>
                <w:tab w:val="clear" w:pos="4320"/>
                <w:tab w:val="clear" w:pos="8640"/>
              </w:tabs>
              <w:rPr>
                <w:rFonts w:ascii="Comic Sans MS" w:hAnsi="Comic Sans MS"/>
                <w:b/>
                <w:color w:val="000000"/>
              </w:rPr>
            </w:pPr>
          </w:p>
          <w:p w:rsidR="00FC7923" w:rsidRPr="00FC7923" w:rsidRDefault="00FC7923" w:rsidP="00BC3554">
            <w:pPr>
              <w:pStyle w:val="Header"/>
              <w:tabs>
                <w:tab w:val="clear" w:pos="4320"/>
                <w:tab w:val="clear" w:pos="8640"/>
              </w:tabs>
              <w:rPr>
                <w:rFonts w:ascii="Comic Sans MS" w:hAnsi="Comic Sans MS"/>
                <w:color w:val="000000"/>
              </w:rPr>
            </w:pPr>
            <w:r w:rsidRPr="00FC7923">
              <w:rPr>
                <w:rFonts w:ascii="Comic Sans MS" w:hAnsi="Comic Sans MS"/>
                <w:color w:val="000000"/>
              </w:rPr>
              <w:t>Each student will receive a portion of play dough. They will roll it in a sphere. Direct students to cut their sphere in half. Then the students will roll each half into a ball. They will then compare the sizes of each half to each other. It is really a half or fair share?</w:t>
            </w:r>
          </w:p>
          <w:p w:rsidR="00FC7923" w:rsidRDefault="00FC7923" w:rsidP="00BC3554">
            <w:pPr>
              <w:pStyle w:val="Header"/>
              <w:tabs>
                <w:tab w:val="clear" w:pos="4320"/>
                <w:tab w:val="clear" w:pos="8640"/>
              </w:tabs>
              <w:rPr>
                <w:rFonts w:ascii="Comic Sans MS" w:hAnsi="Comic Sans MS"/>
                <w:b/>
                <w:color w:val="000000"/>
              </w:rPr>
            </w:pPr>
          </w:p>
          <w:p w:rsidR="00FC7923" w:rsidRPr="00FC7923" w:rsidRDefault="00FC7923" w:rsidP="00BC3554">
            <w:pPr>
              <w:pStyle w:val="Header"/>
              <w:tabs>
                <w:tab w:val="clear" w:pos="4320"/>
                <w:tab w:val="clear" w:pos="8640"/>
              </w:tabs>
              <w:rPr>
                <w:rFonts w:ascii="Comic Sans MS" w:hAnsi="Comic Sans MS"/>
                <w:color w:val="000000"/>
              </w:rPr>
            </w:pPr>
            <w:r w:rsidRPr="00FC7923">
              <w:rPr>
                <w:rFonts w:ascii="Comic Sans MS" w:hAnsi="Comic Sans MS"/>
                <w:b/>
                <w:color w:val="000000"/>
                <w:u w:val="single"/>
              </w:rPr>
              <w:t>Extension:</w:t>
            </w:r>
            <w:r>
              <w:rPr>
                <w:rFonts w:ascii="Comic Sans MS" w:hAnsi="Comic Sans MS"/>
                <w:b/>
                <w:color w:val="000000"/>
                <w:u w:val="single"/>
              </w:rPr>
              <w:t xml:space="preserve"> </w:t>
            </w:r>
          </w:p>
          <w:p w:rsidR="00C5408F" w:rsidRPr="00FC7923" w:rsidRDefault="00FC7923" w:rsidP="006C6CE4">
            <w:pPr>
              <w:pStyle w:val="Header"/>
              <w:tabs>
                <w:tab w:val="clear" w:pos="4320"/>
                <w:tab w:val="clear" w:pos="8640"/>
              </w:tabs>
              <w:rPr>
                <w:rFonts w:ascii="Comic Sans MS" w:hAnsi="Comic Sans MS"/>
                <w:color w:val="000000"/>
              </w:rPr>
            </w:pPr>
            <w:r>
              <w:rPr>
                <w:rFonts w:ascii="Comic Sans MS" w:hAnsi="Comic Sans MS"/>
                <w:color w:val="000000"/>
              </w:rPr>
              <w:t>Students can create shapes with the play dough and explore making equal half shares.</w:t>
            </w:r>
          </w:p>
          <w:p w:rsidR="00FC7923" w:rsidRPr="00F370A2" w:rsidRDefault="00FC7923" w:rsidP="006C6CE4">
            <w:pPr>
              <w:pStyle w:val="Header"/>
              <w:tabs>
                <w:tab w:val="clear" w:pos="4320"/>
                <w:tab w:val="clear" w:pos="8640"/>
              </w:tabs>
              <w:rPr>
                <w:rFonts w:ascii="Comic Sans MS" w:hAnsi="Comic Sans MS"/>
                <w:b/>
                <w:color w:val="000000"/>
                <w:u w:val="single"/>
              </w:rPr>
            </w:pPr>
          </w:p>
        </w:tc>
      </w:tr>
      <w:tr w:rsidR="006C6CE4" w:rsidTr="00D00F28">
        <w:trPr>
          <w:cantSplit/>
          <w:trHeight w:val="1826"/>
        </w:trPr>
        <w:tc>
          <w:tcPr>
            <w:tcW w:w="828" w:type="dxa"/>
            <w:textDirection w:val="btLr"/>
          </w:tcPr>
          <w:p w:rsidR="006C6CE4" w:rsidRDefault="006C6CE4" w:rsidP="00141544">
            <w:pPr>
              <w:ind w:left="113" w:right="113"/>
              <w:jc w:val="center"/>
              <w:rPr>
                <w:rFonts w:ascii="Comic Sans MS" w:hAnsi="Comic Sans MS"/>
                <w:sz w:val="32"/>
              </w:rPr>
            </w:pPr>
            <w:r>
              <w:rPr>
                <w:rFonts w:ascii="Comic Sans MS" w:hAnsi="Comic Sans MS"/>
                <w:sz w:val="32"/>
              </w:rPr>
              <w:t>Lesson</w:t>
            </w:r>
          </w:p>
        </w:tc>
        <w:tc>
          <w:tcPr>
            <w:tcW w:w="9360" w:type="dxa"/>
          </w:tcPr>
          <w:p w:rsidR="006C6CE4" w:rsidRPr="001101BA" w:rsidRDefault="006C6CE4" w:rsidP="006C6CE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Pr>
                <w:rFonts w:ascii="Comic Sans MS" w:hAnsi="Comic Sans MS"/>
              </w:rPr>
              <w:t>The students will understand what an equal part is.</w:t>
            </w:r>
          </w:p>
          <w:p w:rsidR="006C6CE4" w:rsidRPr="006C6CE4"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 xml:space="preserve">Vocabulary: </w:t>
            </w:r>
            <w:r>
              <w:rPr>
                <w:rFonts w:ascii="Comic Sans MS" w:hAnsi="Comic Sans MS"/>
                <w:color w:val="000000"/>
              </w:rPr>
              <w:t>equal parts, fair share</w:t>
            </w:r>
          </w:p>
          <w:p w:rsidR="006C6CE4" w:rsidRPr="007A189B"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FC7923" w:rsidRPr="002245D1">
              <w:rPr>
                <w:rFonts w:ascii="Comic Sans MS" w:hAnsi="Comic Sans MS"/>
                <w:color w:val="000000"/>
              </w:rPr>
              <w:t>Assessment</w:t>
            </w:r>
          </w:p>
          <w:p w:rsidR="00D1310D"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FC7923" w:rsidRPr="00FC7923">
              <w:rPr>
                <w:rFonts w:ascii="Comic Sans MS" w:hAnsi="Comic Sans MS"/>
                <w:color w:val="000000"/>
              </w:rPr>
              <w:t>Create the Fractions Assessment.</w:t>
            </w:r>
          </w:p>
          <w:p w:rsidR="00517AC6" w:rsidRDefault="00517AC6" w:rsidP="006C6CE4">
            <w:pPr>
              <w:pStyle w:val="Header"/>
              <w:tabs>
                <w:tab w:val="clear" w:pos="4320"/>
                <w:tab w:val="clear" w:pos="8640"/>
              </w:tabs>
              <w:rPr>
                <w:rFonts w:ascii="Comic Sans MS" w:hAnsi="Comic Sans MS"/>
                <w:color w:val="000000"/>
              </w:rPr>
            </w:pPr>
          </w:p>
          <w:p w:rsidR="00517AC6" w:rsidRPr="00517AC6" w:rsidRDefault="00517AC6" w:rsidP="00BC3554">
            <w:pPr>
              <w:pStyle w:val="Header"/>
              <w:tabs>
                <w:tab w:val="clear" w:pos="4320"/>
                <w:tab w:val="clear" w:pos="8640"/>
              </w:tabs>
              <w:rPr>
                <w:rFonts w:ascii="Comic Sans MS" w:hAnsi="Comic Sans MS"/>
              </w:rPr>
            </w:pPr>
          </w:p>
        </w:tc>
      </w:tr>
    </w:tbl>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E97DA9" w:rsidRDefault="00D1310D" w:rsidP="00E97DA9">
      <w:pPr>
        <w:jc w:val="center"/>
      </w:pPr>
      <w:r>
        <w:lastRenderedPageBreak/>
        <w:t>Shape Record Sheet #1</w:t>
      </w: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4219AF" w:rsidP="00E97DA9">
      <w:pPr>
        <w:jc w:val="center"/>
      </w:pPr>
      <w:r>
        <w:rPr>
          <w:noProof/>
        </w:rPr>
        <w:pict>
          <v:shapetype id="_x0000_t4" coordsize="21600,21600" o:spt="4" path="m10800,l,10800,10800,21600,21600,10800xe">
            <v:stroke joinstyle="miter"/>
            <v:path gradientshapeok="t" o:connecttype="rect" textboxrect="5400,5400,16200,16200"/>
          </v:shapetype>
          <v:shape id="_x0000_s1077" type="#_x0000_t4" style="position:absolute;left:0;text-align:left;margin-left:408.45pt;margin-top:10.4pt;width:84.15pt;height:104.7pt;z-index:251678720"/>
        </w:pict>
      </w:r>
      <w:r>
        <w:rPr>
          <w:noProof/>
        </w:rPr>
        <w:pict>
          <v:oval id="_x0000_s1073" style="position:absolute;left:0;text-align:left;margin-left:249.3pt;margin-top:10.4pt;width:79.5pt;height:98.2pt;z-index:251674624"/>
        </w:pict>
      </w:r>
      <w:r>
        <w:rPr>
          <w:noProof/>
        </w:rPr>
        <w:pict>
          <v:rect id="_x0000_s1069" style="position:absolute;left:0;text-align:left;margin-left:-17.95pt;margin-top:10.4pt;width:189.8pt;height:97.25pt;z-index:251670528"/>
        </w:pict>
      </w: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4219AF" w:rsidP="00E97DA9">
      <w:pPr>
        <w:jc w:val="center"/>
      </w:pPr>
      <w:r>
        <w:rPr>
          <w:noProof/>
        </w:rPr>
        <w:pict>
          <v:shape id="_x0000_s1078" type="#_x0000_t4" style="position:absolute;left:0;text-align:left;margin-left:415.75pt;margin-top:12.5pt;width:84.15pt;height:104.7pt;z-index:251679744"/>
        </w:pict>
      </w:r>
      <w:r>
        <w:rPr>
          <w:noProof/>
        </w:rPr>
        <w:pict>
          <v:oval id="_x0000_s1074" style="position:absolute;left:0;text-align:left;margin-left:249.3pt;margin-top:12.5pt;width:79.5pt;height:98.2pt;z-index:251675648"/>
        </w:pict>
      </w:r>
      <w:r>
        <w:rPr>
          <w:noProof/>
        </w:rPr>
        <w:pict>
          <v:rect id="_x0000_s1070" style="position:absolute;left:0;text-align:left;margin-left:-17.95pt;margin-top:6.9pt;width:189.8pt;height:97.25pt;z-index:251671552"/>
        </w:pict>
      </w: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4219AF" w:rsidP="00E97DA9">
      <w:pPr>
        <w:jc w:val="center"/>
      </w:pPr>
      <w:r>
        <w:rPr>
          <w:noProof/>
        </w:rPr>
        <w:pict>
          <v:shape id="_x0000_s1079" type="#_x0000_t4" style="position:absolute;left:0;text-align:left;margin-left:415.75pt;margin-top:9.45pt;width:84.15pt;height:104.7pt;z-index:251680768"/>
        </w:pict>
      </w:r>
    </w:p>
    <w:p w:rsidR="00D1310D" w:rsidRDefault="004219AF" w:rsidP="00E97DA9">
      <w:pPr>
        <w:jc w:val="center"/>
      </w:pPr>
      <w:r>
        <w:rPr>
          <w:noProof/>
        </w:rPr>
        <w:pict>
          <v:oval id="_x0000_s1075" style="position:absolute;left:0;text-align:left;margin-left:255.85pt;margin-top:2.15pt;width:79.5pt;height:98.2pt;z-index:251676672"/>
        </w:pict>
      </w:r>
      <w:r>
        <w:rPr>
          <w:noProof/>
        </w:rPr>
        <w:pict>
          <v:rect id="_x0000_s1071" style="position:absolute;left:0;text-align:left;margin-left:-17.95pt;margin-top:3.1pt;width:189.8pt;height:97.25pt;z-index:251672576"/>
        </w:pict>
      </w: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4219AF" w:rsidP="00E97DA9">
      <w:pPr>
        <w:jc w:val="center"/>
      </w:pPr>
      <w:r>
        <w:rPr>
          <w:noProof/>
        </w:rPr>
        <w:pict>
          <v:shape id="_x0000_s1080" type="#_x0000_t4" style="position:absolute;left:0;text-align:left;margin-left:415.75pt;margin-top:10pt;width:84.15pt;height:104.7pt;z-index:251681792"/>
        </w:pict>
      </w:r>
    </w:p>
    <w:p w:rsidR="00D1310D" w:rsidRDefault="004219AF" w:rsidP="00E97DA9">
      <w:pPr>
        <w:jc w:val="center"/>
      </w:pPr>
      <w:r>
        <w:rPr>
          <w:noProof/>
        </w:rPr>
        <w:pict>
          <v:oval id="_x0000_s1076" style="position:absolute;left:0;text-align:left;margin-left:249.3pt;margin-top:2.7pt;width:79.5pt;height:98.2pt;z-index:251677696"/>
        </w:pict>
      </w:r>
      <w:r>
        <w:rPr>
          <w:noProof/>
        </w:rPr>
        <w:pict>
          <v:rect id="_x0000_s1072" style="position:absolute;left:0;text-align:left;margin-left:-12.35pt;margin-top:3.65pt;width:189.8pt;height:97.25pt;z-index:251673600"/>
        </w:pict>
      </w: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p>
    <w:p w:rsidR="00D1310D" w:rsidRDefault="00D1310D" w:rsidP="00E97DA9">
      <w:pPr>
        <w:jc w:val="center"/>
      </w:pPr>
      <w:r>
        <w:t>Shape Record Sheet #2</w:t>
      </w:r>
    </w:p>
    <w:p w:rsidR="00D1310D" w:rsidRDefault="004219AF" w:rsidP="00E97DA9">
      <w:pPr>
        <w:jc w:val="cente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8" type="#_x0000_t5" style="position:absolute;left:0;text-align:left;margin-left:398.95pt;margin-top:473.55pt;width:131.85pt;height:117.8pt;z-index:-251646976"/>
        </w:pict>
      </w:r>
      <w:r>
        <w:rPr>
          <w:noProof/>
        </w:rPr>
        <w:pict>
          <v:shape id="_x0000_s1067" type="#_x0000_t5" style="position:absolute;left:0;text-align:left;margin-left:405.65pt;margin-top:319.3pt;width:131.85pt;height:117.8pt;z-index:-251648000"/>
        </w:pict>
      </w:r>
      <w:r>
        <w:rPr>
          <w:noProof/>
        </w:rPr>
        <w:pict>
          <v:shape id="_x0000_s1066" type="#_x0000_t5" style="position:absolute;left:0;text-align:left;margin-left:405.65pt;margin-top:164.05pt;width:131.85pt;height:117.8pt;z-index:-251649024"/>
        </w:pict>
      </w:r>
      <w:r>
        <w:rPr>
          <w:noProof/>
        </w:rPr>
        <w:pict>
          <v:shape id="_x0000_s1065" type="#_x0000_t5" style="position:absolute;left:0;text-align:left;margin-left:405.65pt;margin-top:23.95pt;width:131.85pt;height:117.8pt;z-index:-251650048"/>
        </w:pict>
      </w:r>
      <w:r>
        <w:rPr>
          <w:noProof/>
        </w:rPr>
        <w:pict>
          <v:oval id="_x0000_s1064" style="position:absolute;left:0;text-align:left;margin-left:218.65pt;margin-top:481.95pt;width:120.6pt;height:109.4pt;z-index:-251651072"/>
        </w:pict>
      </w:r>
      <w:r>
        <w:rPr>
          <w:noProof/>
        </w:rPr>
        <w:pict>
          <v:oval id="_x0000_s1063" style="position:absolute;left:0;text-align:left;margin-left:218.65pt;margin-top:327.7pt;width:120.6pt;height:109.4pt;z-index:-251652096"/>
        </w:pict>
      </w:r>
      <w:r>
        <w:rPr>
          <w:noProof/>
        </w:rPr>
        <w:pict>
          <v:oval id="_x0000_s1062" style="position:absolute;left:0;text-align:left;margin-left:218.65pt;margin-top:179.95pt;width:120.6pt;height:109.4pt;z-index:-251653120"/>
        </w:pict>
      </w:r>
      <w:r>
        <w:rPr>
          <w:noProof/>
        </w:rPr>
        <w:pict>
          <v:oval id="_x0000_s1061" style="position:absolute;left:0;text-align:left;margin-left:218.65pt;margin-top:37.05pt;width:120.6pt;height:109.4pt;z-index:-251654144"/>
        </w:pict>
      </w:r>
      <w:r>
        <w:rPr>
          <w:noProof/>
        </w:rPr>
        <w:pict>
          <v:rect id="_x0000_s1058" style="position:absolute;left:0;text-align:left;margin-left:-6.75pt;margin-top:187.45pt;width:127.2pt;height:109.4pt;z-index:-251657216"/>
        </w:pict>
      </w:r>
      <w:r>
        <w:rPr>
          <w:noProof/>
        </w:rPr>
        <w:pict>
          <v:rect id="_x0000_s1059" style="position:absolute;left:0;text-align:left;margin-left:-6.75pt;margin-top:339.8pt;width:127.2pt;height:109.4pt;z-index:-251656192"/>
        </w:pict>
      </w:r>
      <w:r>
        <w:rPr>
          <w:noProof/>
        </w:rPr>
        <w:pict>
          <v:rect id="_x0000_s1060" style="position:absolute;left:0;text-align:left;margin-left:-6.75pt;margin-top:481.95pt;width:127.2pt;height:109.4pt;z-index:-251655168"/>
        </w:pict>
      </w:r>
      <w:r>
        <w:rPr>
          <w:noProof/>
        </w:rPr>
        <w:pict>
          <v:rect id="_x0000_s1057" style="position:absolute;left:0;text-align:left;margin-left:-6.75pt;margin-top:32.35pt;width:127.2pt;height:109.4pt;z-index:-251658240"/>
        </w:pict>
      </w:r>
    </w:p>
    <w:sectPr w:rsidR="00D1310D" w:rsidSect="00432434">
      <w:headerReference w:type="default" r:id="rId6"/>
      <w:pgSz w:w="12240" w:h="15840"/>
      <w:pgMar w:top="432" w:right="864" w:bottom="720"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923" w:rsidRDefault="00FC7923">
      <w:r>
        <w:separator/>
      </w:r>
    </w:p>
  </w:endnote>
  <w:endnote w:type="continuationSeparator" w:id="0">
    <w:p w:rsidR="00FC7923" w:rsidRDefault="00FC7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923" w:rsidRDefault="00FC7923">
      <w:r>
        <w:separator/>
      </w:r>
    </w:p>
  </w:footnote>
  <w:footnote w:type="continuationSeparator" w:id="0">
    <w:p w:rsidR="00FC7923" w:rsidRDefault="00FC7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923" w:rsidRPr="00DF5201" w:rsidRDefault="00FC7923">
    <w:pPr>
      <w:pStyle w:val="Header"/>
      <w:jc w:val="center"/>
      <w:rPr>
        <w:rFonts w:ascii="Comic Sans MS" w:hAnsi="Comic Sans MS"/>
        <w:sz w:val="28"/>
        <w:szCs w:val="28"/>
      </w:rPr>
    </w:pPr>
    <w:r w:rsidRPr="00DF5201">
      <w:rPr>
        <w:rFonts w:ascii="Comic Sans MS" w:hAnsi="Comic Sans MS"/>
        <w:sz w:val="28"/>
        <w:szCs w:val="28"/>
      </w:rPr>
      <w:t xml:space="preserve">    </w:t>
    </w:r>
    <w:r>
      <w:rPr>
        <w:rFonts w:ascii="Comic Sans MS" w:hAnsi="Comic Sans MS"/>
        <w:sz w:val="28"/>
        <w:szCs w:val="28"/>
      </w:rPr>
      <w:t>Math</w:t>
    </w:r>
    <w:r w:rsidRPr="00DF5201">
      <w:rPr>
        <w:rFonts w:ascii="Comic Sans MS" w:hAnsi="Comic Sans MS"/>
        <w:sz w:val="28"/>
        <w:szCs w:val="28"/>
      </w:rPr>
      <w:t xml:space="preserve"> Lesson Plans               </w:t>
    </w:r>
  </w:p>
  <w:p w:rsidR="00FC7923" w:rsidRPr="001921CC" w:rsidRDefault="00FC7923">
    <w:pPr>
      <w:pStyle w:val="Header"/>
      <w:jc w:val="center"/>
      <w:rPr>
        <w:rFonts w:ascii="Comic Sans MS" w:hAnsi="Comic Sans MS"/>
        <w:color w:val="FF0000"/>
        <w:sz w:val="28"/>
        <w:szCs w:val="28"/>
      </w:rPr>
    </w:pPr>
    <w:r>
      <w:rPr>
        <w:rFonts w:ascii="Comic Sans MS" w:hAnsi="Comic Sans MS"/>
        <w:color w:val="FF0000"/>
        <w:sz w:val="28"/>
        <w:szCs w:val="28"/>
        <w:u w:val="single"/>
      </w:rPr>
      <w:t>Fractions</w:t>
    </w:r>
  </w:p>
  <w:p w:rsidR="00FC7923" w:rsidRPr="00804853" w:rsidRDefault="00FC7923">
    <w:pPr>
      <w:pStyle w:val="Header"/>
      <w:jc w:val="center"/>
      <w:rPr>
        <w:rFonts w:ascii="Comic Sans MS" w:hAnsi="Comic Sans MS"/>
      </w:rPr>
    </w:pPr>
    <w:r w:rsidRPr="00804853">
      <w:rPr>
        <w:rFonts w:ascii="Comic Sans MS" w:hAnsi="Comic Sans MS"/>
      </w:rPr>
      <w:t xml:space="preserve">For the Week of: </w:t>
    </w:r>
    <w:r>
      <w:rPr>
        <w:rFonts w:ascii="Comic Sans MS" w:hAnsi="Comic Sans MS"/>
      </w:rPr>
      <w:t>March 22</w:t>
    </w:r>
    <w:r w:rsidRPr="00E7539F">
      <w:rPr>
        <w:rFonts w:ascii="Comic Sans MS" w:hAnsi="Comic Sans MS"/>
        <w:vertAlign w:val="superscript"/>
      </w:rPr>
      <w:t>nd</w:t>
    </w:r>
    <w:r>
      <w:rPr>
        <w:rFonts w:ascii="Comic Sans MS" w:hAnsi="Comic Sans MS"/>
      </w:rPr>
      <w:t xml:space="preserve"> –March 26th</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noPunctuationKerning/>
  <w:characterSpacingControl w:val="doNotCompress"/>
  <w:hdrShapeDefaults>
    <o:shapedefaults v:ext="edit" spidmax="11265"/>
  </w:hdrShapeDefaults>
  <w:footnotePr>
    <w:footnote w:id="-1"/>
    <w:footnote w:id="0"/>
  </w:footnotePr>
  <w:endnotePr>
    <w:endnote w:id="-1"/>
    <w:endnote w:id="0"/>
  </w:endnotePr>
  <w:compat/>
  <w:rsids>
    <w:rsidRoot w:val="00FF3049"/>
    <w:rsid w:val="00021C01"/>
    <w:rsid w:val="00035A78"/>
    <w:rsid w:val="00044302"/>
    <w:rsid w:val="000753FD"/>
    <w:rsid w:val="000A7215"/>
    <w:rsid w:val="000D45DA"/>
    <w:rsid w:val="001101BA"/>
    <w:rsid w:val="00125921"/>
    <w:rsid w:val="00133A9C"/>
    <w:rsid w:val="00141544"/>
    <w:rsid w:val="00152AD9"/>
    <w:rsid w:val="00153814"/>
    <w:rsid w:val="001921CC"/>
    <w:rsid w:val="00195CA2"/>
    <w:rsid w:val="001D51FF"/>
    <w:rsid w:val="001F0082"/>
    <w:rsid w:val="002245D1"/>
    <w:rsid w:val="00235BFA"/>
    <w:rsid w:val="00286549"/>
    <w:rsid w:val="0028787F"/>
    <w:rsid w:val="002B3315"/>
    <w:rsid w:val="002E6171"/>
    <w:rsid w:val="0030370A"/>
    <w:rsid w:val="00342E42"/>
    <w:rsid w:val="003818C4"/>
    <w:rsid w:val="003B5E44"/>
    <w:rsid w:val="003C127F"/>
    <w:rsid w:val="003E12CB"/>
    <w:rsid w:val="00405EFC"/>
    <w:rsid w:val="004219AF"/>
    <w:rsid w:val="00423D2B"/>
    <w:rsid w:val="00432434"/>
    <w:rsid w:val="004708A7"/>
    <w:rsid w:val="00480ECA"/>
    <w:rsid w:val="004941FB"/>
    <w:rsid w:val="005104B1"/>
    <w:rsid w:val="00517AC6"/>
    <w:rsid w:val="0052188E"/>
    <w:rsid w:val="005419D6"/>
    <w:rsid w:val="00554B94"/>
    <w:rsid w:val="00566812"/>
    <w:rsid w:val="00593200"/>
    <w:rsid w:val="00595687"/>
    <w:rsid w:val="00595A7E"/>
    <w:rsid w:val="005D7404"/>
    <w:rsid w:val="00601C34"/>
    <w:rsid w:val="00655EED"/>
    <w:rsid w:val="00673D15"/>
    <w:rsid w:val="0068477F"/>
    <w:rsid w:val="00691728"/>
    <w:rsid w:val="00696EC9"/>
    <w:rsid w:val="006B4090"/>
    <w:rsid w:val="006C6CE4"/>
    <w:rsid w:val="006D5FF1"/>
    <w:rsid w:val="00712FD1"/>
    <w:rsid w:val="00751333"/>
    <w:rsid w:val="00760365"/>
    <w:rsid w:val="007819DA"/>
    <w:rsid w:val="007A189B"/>
    <w:rsid w:val="007C598D"/>
    <w:rsid w:val="007D6F7F"/>
    <w:rsid w:val="00804853"/>
    <w:rsid w:val="00864D8C"/>
    <w:rsid w:val="00882E68"/>
    <w:rsid w:val="008832F5"/>
    <w:rsid w:val="008917B7"/>
    <w:rsid w:val="008E6972"/>
    <w:rsid w:val="009D0FA3"/>
    <w:rsid w:val="009D1BEC"/>
    <w:rsid w:val="00A031B8"/>
    <w:rsid w:val="00A056AA"/>
    <w:rsid w:val="00A22D92"/>
    <w:rsid w:val="00A3202E"/>
    <w:rsid w:val="00A735B9"/>
    <w:rsid w:val="00A97589"/>
    <w:rsid w:val="00AD6464"/>
    <w:rsid w:val="00AE4C2F"/>
    <w:rsid w:val="00B63CFA"/>
    <w:rsid w:val="00BC0265"/>
    <w:rsid w:val="00BC3554"/>
    <w:rsid w:val="00BE3771"/>
    <w:rsid w:val="00BE3C23"/>
    <w:rsid w:val="00BE7BD3"/>
    <w:rsid w:val="00BF4EF3"/>
    <w:rsid w:val="00C055C8"/>
    <w:rsid w:val="00C11A23"/>
    <w:rsid w:val="00C5408F"/>
    <w:rsid w:val="00D00F28"/>
    <w:rsid w:val="00D1310D"/>
    <w:rsid w:val="00D47306"/>
    <w:rsid w:val="00D649ED"/>
    <w:rsid w:val="00DA55D2"/>
    <w:rsid w:val="00DA7658"/>
    <w:rsid w:val="00DD0D8E"/>
    <w:rsid w:val="00DD7E86"/>
    <w:rsid w:val="00DF5201"/>
    <w:rsid w:val="00E31716"/>
    <w:rsid w:val="00E40771"/>
    <w:rsid w:val="00E619C0"/>
    <w:rsid w:val="00E70322"/>
    <w:rsid w:val="00E7539F"/>
    <w:rsid w:val="00E762A7"/>
    <w:rsid w:val="00E8022D"/>
    <w:rsid w:val="00E93CB8"/>
    <w:rsid w:val="00E97DA9"/>
    <w:rsid w:val="00EB67B9"/>
    <w:rsid w:val="00ED3D0F"/>
    <w:rsid w:val="00EF470A"/>
    <w:rsid w:val="00F370A2"/>
    <w:rsid w:val="00F7311B"/>
    <w:rsid w:val="00F834A6"/>
    <w:rsid w:val="00FA666D"/>
    <w:rsid w:val="00FC7923"/>
    <w:rsid w:val="00FE14BE"/>
    <w:rsid w:val="00FF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77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E3771"/>
    <w:pPr>
      <w:tabs>
        <w:tab w:val="center" w:pos="4320"/>
        <w:tab w:val="right" w:pos="8640"/>
      </w:tabs>
    </w:pPr>
  </w:style>
  <w:style w:type="paragraph" w:styleId="Footer">
    <w:name w:val="footer"/>
    <w:basedOn w:val="Normal"/>
    <w:rsid w:val="00BE3771"/>
    <w:pPr>
      <w:tabs>
        <w:tab w:val="center" w:pos="4320"/>
        <w:tab w:val="right" w:pos="8640"/>
      </w:tabs>
    </w:pPr>
  </w:style>
  <w:style w:type="paragraph" w:styleId="BalloonText">
    <w:name w:val="Balloon Text"/>
    <w:basedOn w:val="Normal"/>
    <w:semiHidden/>
    <w:rsid w:val="00C11A23"/>
    <w:rPr>
      <w:rFonts w:ascii="Tahoma" w:hAnsi="Tahoma" w:cs="Tahoma"/>
      <w:sz w:val="16"/>
      <w:szCs w:val="16"/>
    </w:rPr>
  </w:style>
  <w:style w:type="character" w:styleId="Hyperlink">
    <w:name w:val="Hyperlink"/>
    <w:basedOn w:val="DefaultParagraphFont"/>
    <w:uiPriority w:val="99"/>
    <w:unhideWhenUsed/>
    <w:rsid w:val="00152AD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428</Words>
  <Characters>2275</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Monday</vt:lpstr>
    </vt:vector>
  </TitlesOfParts>
  <Company>RRISD</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Monday</dc:title>
  <dc:subject/>
  <dc:creator>xpsetup</dc:creator>
  <cp:keywords/>
  <dc:description/>
  <cp:lastModifiedBy>131schlaudts</cp:lastModifiedBy>
  <cp:revision>2</cp:revision>
  <cp:lastPrinted>2008-10-23T19:58:00Z</cp:lastPrinted>
  <dcterms:created xsi:type="dcterms:W3CDTF">2011-02-25T15:12:00Z</dcterms:created>
  <dcterms:modified xsi:type="dcterms:W3CDTF">2011-02-25T15:12:00Z</dcterms:modified>
</cp:coreProperties>
</file>